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29F" w:rsidRPr="00ED7CB9" w:rsidRDefault="00B52352" w:rsidP="00684FCF">
      <w:pPr>
        <w:spacing w:line="520" w:lineRule="exact"/>
        <w:jc w:val="center"/>
        <w:rPr>
          <w:rFonts w:asciiTheme="minorEastAsia" w:hAnsiTheme="minorEastAsia" w:cs="DFKaiShu-SB-Estd-BF"/>
          <w:color w:val="000000" w:themeColor="text1"/>
          <w:kern w:val="0"/>
          <w:sz w:val="34"/>
          <w:szCs w:val="34"/>
        </w:rPr>
      </w:pPr>
      <w:r w:rsidRPr="00ED7CB9">
        <w:rPr>
          <w:rFonts w:asciiTheme="minorEastAsia" w:hAnsiTheme="minorEastAsia" w:cs="DFKaiShu-SB-Estd-BF" w:hint="eastAsia"/>
          <w:color w:val="000000" w:themeColor="text1"/>
          <w:kern w:val="0"/>
          <w:sz w:val="34"/>
          <w:szCs w:val="34"/>
        </w:rPr>
        <w:t>屏東縣霧臺鄉霧臺國</w:t>
      </w:r>
      <w:r w:rsidR="005201E6" w:rsidRPr="00ED7CB9">
        <w:rPr>
          <w:rFonts w:asciiTheme="minorEastAsia" w:hAnsiTheme="minorEastAsia" w:cs="DFKaiShu-SB-Estd-BF" w:hint="eastAsia"/>
          <w:color w:val="000000" w:themeColor="text1"/>
          <w:kern w:val="0"/>
          <w:sz w:val="34"/>
          <w:szCs w:val="34"/>
        </w:rPr>
        <w:t>小</w:t>
      </w:r>
      <w:r w:rsidRPr="00ED7CB9">
        <w:rPr>
          <w:rFonts w:asciiTheme="minorEastAsia" w:hAnsiTheme="minorEastAsia" w:cs="DFKaiShu-SB-Estd-BF" w:hint="eastAsia"/>
          <w:color w:val="000000" w:themeColor="text1"/>
          <w:kern w:val="0"/>
          <w:sz w:val="34"/>
          <w:szCs w:val="34"/>
        </w:rPr>
        <w:t>因應第二級警戒</w:t>
      </w:r>
      <w:r w:rsidR="00AD7FF5" w:rsidRPr="00ED7CB9">
        <w:rPr>
          <w:rFonts w:asciiTheme="minorEastAsia" w:hAnsiTheme="minorEastAsia" w:cs="DFKaiShu-SB-Estd-BF" w:hint="eastAsia"/>
          <w:color w:val="000000" w:themeColor="text1"/>
          <w:kern w:val="0"/>
          <w:sz w:val="34"/>
          <w:szCs w:val="34"/>
        </w:rPr>
        <w:t>防疫作為</w:t>
      </w:r>
    </w:p>
    <w:p w:rsidR="00B52352" w:rsidRPr="00B52352" w:rsidRDefault="00B52352" w:rsidP="00B52352">
      <w:pPr>
        <w:spacing w:line="520" w:lineRule="exact"/>
        <w:rPr>
          <w:rFonts w:asciiTheme="minorEastAsia" w:hAnsiTheme="minorEastAsia" w:cs="DFKaiShu-SB-Estd-BF"/>
          <w:b/>
          <w:color w:val="000000" w:themeColor="text1"/>
          <w:kern w:val="0"/>
          <w:sz w:val="32"/>
          <w:szCs w:val="32"/>
        </w:rPr>
      </w:pPr>
      <w:r w:rsidRPr="00B52352">
        <w:rPr>
          <w:rFonts w:asciiTheme="minorEastAsia" w:hAnsiTheme="minorEastAsia" w:cs="DFKaiShu-SB-Estd-BF" w:hint="eastAsia"/>
          <w:b/>
          <w:color w:val="000000" w:themeColor="text1"/>
          <w:kern w:val="0"/>
          <w:sz w:val="32"/>
          <w:szCs w:val="32"/>
        </w:rPr>
        <w:t>教導處防疫作為</w:t>
      </w:r>
    </w:p>
    <w:p w:rsidR="00496C16" w:rsidRPr="00B52352" w:rsidRDefault="00496C16" w:rsidP="00684FCF">
      <w:pPr>
        <w:spacing w:line="520" w:lineRule="exact"/>
        <w:rPr>
          <w:rFonts w:asciiTheme="minorEastAsia" w:hAnsiTheme="minorEastAsia" w:cs="DFKaiShu-SB-Estd-BF"/>
          <w:b/>
          <w:i/>
          <w:color w:val="000000" w:themeColor="text1"/>
          <w:kern w:val="0"/>
          <w:sz w:val="28"/>
          <w:szCs w:val="28"/>
        </w:rPr>
      </w:pPr>
      <w:r w:rsidRPr="00B52352">
        <w:rPr>
          <w:rFonts w:asciiTheme="minorEastAsia" w:hAnsiTheme="minorEastAsia" w:cs="DFKaiShu-SB-Estd-BF" w:hint="eastAsia"/>
          <w:b/>
          <w:i/>
          <w:color w:val="000000" w:themeColor="text1"/>
          <w:kern w:val="0"/>
          <w:sz w:val="28"/>
          <w:szCs w:val="28"/>
        </w:rPr>
        <w:t>開學前</w:t>
      </w:r>
    </w:p>
    <w:p w:rsidR="00AD7FF5" w:rsidRPr="00757D38" w:rsidRDefault="00435914" w:rsidP="00435914">
      <w:pPr>
        <w:spacing w:line="0" w:lineRule="atLeast"/>
        <w:rPr>
          <w:rFonts w:asciiTheme="minorEastAsia" w:hAnsiTheme="minorEastAsia" w:cs="DFKaiShu-SB-Estd-BF"/>
          <w:color w:val="000000" w:themeColor="text1"/>
          <w:kern w:val="0"/>
          <w:sz w:val="26"/>
          <w:szCs w:val="26"/>
        </w:rPr>
      </w:pPr>
      <w:r w:rsidRPr="0056145F">
        <w:rPr>
          <w:rFonts w:asciiTheme="minorEastAsia" w:hAnsiTheme="minorEastAsia" w:cs="DFKaiShu-SB-Estd-BF" w:hint="eastAsia"/>
          <w:color w:val="000000" w:themeColor="text1"/>
          <w:kern w:val="0"/>
          <w:sz w:val="26"/>
          <w:szCs w:val="26"/>
        </w:rPr>
        <w:t>一</w:t>
      </w:r>
      <w:r w:rsidRPr="0056145F">
        <w:rPr>
          <w:rFonts w:ascii="微軟正黑體" w:eastAsia="微軟正黑體" w:hAnsi="微軟正黑體" w:cs="DFKaiShu-SB-Estd-BF" w:hint="eastAsia"/>
          <w:color w:val="000000" w:themeColor="text1"/>
          <w:kern w:val="0"/>
          <w:sz w:val="26"/>
          <w:szCs w:val="26"/>
        </w:rPr>
        <w:t>、</w:t>
      </w:r>
      <w:r w:rsidR="00AD7FF5" w:rsidRPr="00757D38">
        <w:rPr>
          <w:rFonts w:asciiTheme="minorEastAsia" w:hAnsiTheme="minorEastAsia" w:cs="DFKaiShu-SB-Estd-BF" w:hint="eastAsia"/>
          <w:color w:val="000000" w:themeColor="text1"/>
          <w:kern w:val="0"/>
          <w:sz w:val="26"/>
          <w:szCs w:val="26"/>
        </w:rPr>
        <w:t>擬定本校開學前後防疫措施並公告於校網及各班群組</w:t>
      </w:r>
    </w:p>
    <w:p w:rsidR="00AD7FF5" w:rsidRDefault="00435914" w:rsidP="00435914">
      <w:pPr>
        <w:spacing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 w:rsidRPr="00757D38">
        <w:rPr>
          <w:rFonts w:asciiTheme="minorEastAsia" w:hAnsiTheme="minorEastAsia" w:cs="DFKaiShu-SB-Estd-BF" w:hint="eastAsia"/>
          <w:color w:val="000000" w:themeColor="text1"/>
          <w:kern w:val="0"/>
          <w:sz w:val="26"/>
          <w:szCs w:val="26"/>
        </w:rPr>
        <w:t>二</w:t>
      </w:r>
      <w:r w:rsidRPr="00757D38">
        <w:rPr>
          <w:rFonts w:ascii="微軟正黑體" w:eastAsia="微軟正黑體" w:hAnsi="微軟正黑體" w:cs="DFKaiShu-SB-Estd-BF" w:hint="eastAsia"/>
          <w:color w:val="000000" w:themeColor="text1"/>
          <w:kern w:val="0"/>
          <w:sz w:val="26"/>
          <w:szCs w:val="26"/>
        </w:rPr>
        <w:t>、</w:t>
      </w:r>
      <w:r w:rsidR="00AD7FF5" w:rsidRPr="00757D38">
        <w:rPr>
          <w:rFonts w:asciiTheme="minorEastAsia" w:hAnsiTheme="minorEastAsia" w:cs="DFKaiShu-SB-Estd-BF" w:hint="eastAsia"/>
          <w:color w:val="000000" w:themeColor="text1"/>
          <w:kern w:val="0"/>
          <w:sz w:val="26"/>
          <w:szCs w:val="26"/>
        </w:rPr>
        <w:t>於霧小群組轉知教師</w:t>
      </w:r>
      <w:r w:rsidR="0056145F" w:rsidRPr="00757D38">
        <w:rPr>
          <w:rFonts w:asciiTheme="minorEastAsia" w:hAnsiTheme="minorEastAsia" w:cs="DFKaiShu-SB-Estd-BF" w:hint="eastAsia"/>
          <w:color w:val="000000" w:themeColor="text1"/>
          <w:kern w:val="0"/>
          <w:sz w:val="26"/>
          <w:szCs w:val="26"/>
        </w:rPr>
        <w:t>有關教學</w:t>
      </w:r>
      <w:r w:rsidR="00757D38" w:rsidRPr="00757D38">
        <w:rPr>
          <w:rFonts w:asciiTheme="minorEastAsia" w:hAnsiTheme="minorEastAsia" w:cs="DFKaiShu-SB-Estd-BF" w:hint="eastAsia"/>
          <w:color w:val="000000" w:themeColor="text1"/>
          <w:kern w:val="0"/>
          <w:sz w:val="26"/>
          <w:szCs w:val="26"/>
        </w:rPr>
        <w:t>及集會</w:t>
      </w:r>
      <w:r w:rsidR="00757D38">
        <w:rPr>
          <w:rFonts w:asciiTheme="minorEastAsia" w:hAnsiTheme="minorEastAsia" w:cs="DFKaiShu-SB-Estd-BF" w:hint="eastAsia"/>
          <w:color w:val="000000" w:themeColor="text1"/>
          <w:kern w:val="0"/>
          <w:sz w:val="26"/>
          <w:szCs w:val="26"/>
        </w:rPr>
        <w:t>活動時之</w:t>
      </w:r>
      <w:r w:rsidR="0056145F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防疫措施</w:t>
      </w:r>
    </w:p>
    <w:p w:rsidR="00496C16" w:rsidRPr="00496C16" w:rsidRDefault="00496C16" w:rsidP="00496C16">
      <w:pPr>
        <w:pStyle w:val="Web"/>
        <w:spacing w:before="0" w:beforeAutospacing="0" w:after="0" w:afterAutospacing="0" w:line="0" w:lineRule="atLeast"/>
        <w:rPr>
          <w:rFonts w:ascii="Calibri" w:hAnsi="Calibri" w:cs="Calibri"/>
          <w:color w:val="000000" w:themeColor="text1"/>
          <w:sz w:val="26"/>
          <w:szCs w:val="26"/>
        </w:rPr>
      </w:pPr>
      <w:r w:rsidRPr="00496C16">
        <w:rPr>
          <w:rFonts w:asciiTheme="minorEastAsia" w:hAnsiTheme="minorEastAsia" w:cs="DFKaiShu-SB-Estd-BF" w:hint="eastAsia"/>
          <w:color w:val="000000" w:themeColor="text1"/>
          <w:sz w:val="28"/>
          <w:szCs w:val="28"/>
        </w:rPr>
        <w:t>三</w:t>
      </w:r>
      <w:r w:rsidRPr="00496C16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、服務及入校條件之把關：</w:t>
      </w:r>
    </w:p>
    <w:p w:rsidR="00684FCF" w:rsidRDefault="00496C16" w:rsidP="00496C16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 w:rsidRPr="00496C16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 </w:t>
      </w:r>
      <w:r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 xml:space="preserve"> </w:t>
      </w:r>
      <w:r w:rsidRPr="00496C16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 xml:space="preserve"> 1.學校教職員工及工作</w:t>
      </w:r>
      <w:r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人員，應符合完成疫苗第一劑接種且滿14日之服務及入校條</w:t>
      </w:r>
    </w:p>
    <w:p w:rsidR="00684FCF" w:rsidRPr="00930130" w:rsidRDefault="00684FCF" w:rsidP="00496C16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b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  </w:t>
      </w:r>
      <w:r w:rsidR="00496C16"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件；疫苗第一劑接種未滿14日或未接種者，首次</w:t>
      </w:r>
      <w:r w:rsidR="00496C16"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進入校園服務前應提供3日內抗</w:t>
      </w:r>
    </w:p>
    <w:p w:rsidR="00684FCF" w:rsidRDefault="00684FCF" w:rsidP="00496C16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 xml:space="preserve">    </w:t>
      </w:r>
      <w:r w:rsidR="00496C16"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原快篩或PCR 檢測陰性證明</w:t>
      </w:r>
      <w:r w:rsidR="00496C16"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，之後每7日進行 1 次抗原快篩或 PCR 檢驗為原則。</w:t>
      </w:r>
    </w:p>
    <w:p w:rsidR="00496C16" w:rsidRPr="00930130" w:rsidRDefault="00684FCF" w:rsidP="00496C16">
      <w:pPr>
        <w:pStyle w:val="Web"/>
        <w:spacing w:before="0" w:beforeAutospacing="0" w:after="0" w:afterAutospacing="0" w:line="0" w:lineRule="atLeast"/>
        <w:rPr>
          <w:rFonts w:ascii="Calibri" w:hAnsi="Calibri" w:cs="Calibri"/>
          <w:b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</w:t>
      </w:r>
      <w:r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 xml:space="preserve">  </w:t>
      </w:r>
      <w:r w:rsidR="00496C16"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PCR 檢驗證明或抗原快篩結果（拍照存證）交由護理師保留存檔。</w:t>
      </w:r>
    </w:p>
    <w:p w:rsidR="00496C16" w:rsidRPr="00580EA6" w:rsidRDefault="00496C16" w:rsidP="00496C16">
      <w:pPr>
        <w:pStyle w:val="Web"/>
        <w:spacing w:before="0" w:beforeAutospacing="0" w:after="0" w:afterAutospacing="0" w:line="0" w:lineRule="atLeast"/>
        <w:rPr>
          <w:rFonts w:ascii="Calibri" w:hAnsi="Calibri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2.</w:t>
      </w:r>
      <w:r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開學後，家長及訪客原則不入校（園），但經學校及幼兒園認定有入校必要者除外。</w:t>
      </w:r>
    </w:p>
    <w:p w:rsidR="00684FCF" w:rsidRPr="00930130" w:rsidRDefault="00496C16" w:rsidP="00496C16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b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3.</w:t>
      </w:r>
      <w:r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具有 COVID-19 感染風險者、發燒或急性呼吸道感染者，</w:t>
      </w:r>
      <w:r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應確實落實生病不上班、</w:t>
      </w:r>
    </w:p>
    <w:p w:rsidR="00496C16" w:rsidRDefault="00684FCF" w:rsidP="00496C16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 xml:space="preserve">    </w:t>
      </w:r>
      <w:r w:rsidR="00496C16"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不入校（園）」</w:t>
      </w:r>
      <w:r w:rsidR="00496C16"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。</w:t>
      </w:r>
    </w:p>
    <w:p w:rsidR="00684FCF" w:rsidRDefault="00196E55" w:rsidP="00496C16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000000" w:themeColor="text1"/>
          <w:sz w:val="26"/>
          <w:szCs w:val="26"/>
        </w:rPr>
      </w:pPr>
      <w:r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四、</w:t>
      </w:r>
      <w:r w:rsidR="00EB2010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經行政會議決議，統一訂於開學前8月30日下午</w:t>
      </w:r>
      <w:r w:rsidR="002C6A17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，依其行政教學所在校區</w:t>
      </w:r>
      <w:r w:rsidR="00EB2010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進行教</w:t>
      </w:r>
    </w:p>
    <w:p w:rsidR="00684FCF" w:rsidRDefault="00684FCF" w:rsidP="00496C16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000000" w:themeColor="text1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 xml:space="preserve">    </w:t>
      </w:r>
      <w:r w:rsidR="00EB2010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室室內清洗消毒工作，導</w:t>
      </w:r>
      <w:r w:rsidR="00196E55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師</w:t>
      </w:r>
      <w:r w:rsidR="00EB2010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負責班</w:t>
      </w:r>
      <w:r w:rsidR="002C6A17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級</w:t>
      </w:r>
      <w:r w:rsidR="00196E55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教室</w:t>
      </w:r>
      <w:r w:rsidR="00EB2010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之清洗及</w:t>
      </w:r>
      <w:r w:rsidR="00196E55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消毒，科任老師</w:t>
      </w:r>
      <w:r w:rsidR="002C6A17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負責</w:t>
      </w:r>
      <w:r w:rsidR="00196E55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專科教室</w:t>
      </w:r>
      <w:r w:rsidR="002C6A17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（電</w:t>
      </w:r>
    </w:p>
    <w:p w:rsidR="00684FCF" w:rsidRDefault="00684FCF" w:rsidP="00496C16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000000" w:themeColor="text1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 xml:space="preserve">    </w:t>
      </w:r>
      <w:r w:rsidR="002C6A17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腦教室及自然科教室）</w:t>
      </w:r>
      <w:r w:rsidR="00196E55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清洗及消毒</w:t>
      </w:r>
      <w:r w:rsidR="002C6A17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，行政</w:t>
      </w:r>
      <w:r w:rsidR="004D28F1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人員、實驗教育代理教師及約聘雇人力</w:t>
      </w:r>
      <w:r w:rsidR="002C6A17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負</w:t>
      </w:r>
    </w:p>
    <w:p w:rsidR="00684FCF" w:rsidRDefault="00684FCF" w:rsidP="00496C16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000000" w:themeColor="text1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 xml:space="preserve">    </w:t>
      </w:r>
      <w:r w:rsidR="002C6A17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責辦公室、保健中心、圖書室及視聽教室（多功能教室）、校長室，廚工負責廚房</w:t>
      </w:r>
    </w:p>
    <w:p w:rsidR="00196E55" w:rsidRPr="00684FCF" w:rsidRDefault="00684FCF" w:rsidP="00496C16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000000" w:themeColor="text1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 xml:space="preserve">    </w:t>
      </w:r>
      <w:r w:rsidR="002C6A17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清洗及消毒</w:t>
      </w:r>
      <w:r w:rsidR="00196E55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。</w:t>
      </w:r>
    </w:p>
    <w:p w:rsidR="00684FCF" w:rsidRDefault="00196E55" w:rsidP="00496C16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000000" w:themeColor="text1"/>
          <w:sz w:val="26"/>
          <w:szCs w:val="26"/>
        </w:rPr>
      </w:pPr>
      <w:r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五、請總務主任協助配發各班教室及專科教室之防疫物品，以利清洗消毒工作能順利進</w:t>
      </w:r>
    </w:p>
    <w:p w:rsidR="00196E55" w:rsidRPr="00684FCF" w:rsidRDefault="00684FCF" w:rsidP="00496C16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000000" w:themeColor="text1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 xml:space="preserve">    </w:t>
      </w:r>
      <w:r w:rsidR="00196E55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行。</w:t>
      </w:r>
    </w:p>
    <w:p w:rsidR="00684FCF" w:rsidRDefault="00E817A8" w:rsidP="00496C16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000000" w:themeColor="text1"/>
          <w:sz w:val="26"/>
          <w:szCs w:val="26"/>
        </w:rPr>
      </w:pPr>
      <w:r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六、印製師生及到校人員體溫紀錄表，以</w:t>
      </w:r>
      <w:r w:rsidR="00124FAC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利開學後能記錄及監測全校師生之健康與體</w:t>
      </w:r>
    </w:p>
    <w:p w:rsidR="00E817A8" w:rsidRPr="00684FCF" w:rsidRDefault="00684FCF" w:rsidP="00496C16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000000" w:themeColor="text1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 xml:space="preserve">    </w:t>
      </w:r>
      <w:r w:rsidR="00124FAC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溫。</w:t>
      </w:r>
    </w:p>
    <w:p w:rsidR="00EB2010" w:rsidRPr="00684FCF" w:rsidRDefault="00EB2010" w:rsidP="00496C16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000000" w:themeColor="text1"/>
          <w:sz w:val="26"/>
          <w:szCs w:val="26"/>
        </w:rPr>
      </w:pPr>
      <w:r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七、學校以下教職同仁於開學前可向保健中心領取防疫口罩。</w:t>
      </w:r>
    </w:p>
    <w:p w:rsidR="00EB2010" w:rsidRPr="00684FCF" w:rsidRDefault="00EB2010" w:rsidP="00496C16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000000" w:themeColor="text1"/>
          <w:sz w:val="26"/>
          <w:szCs w:val="26"/>
        </w:rPr>
      </w:pPr>
      <w:r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 xml:space="preserve">    1.兩校區司機</w:t>
      </w:r>
    </w:p>
    <w:p w:rsidR="00EB2010" w:rsidRPr="00684FCF" w:rsidRDefault="00EB2010" w:rsidP="00496C16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000000" w:themeColor="text1"/>
          <w:sz w:val="26"/>
          <w:szCs w:val="26"/>
        </w:rPr>
      </w:pPr>
      <w:r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 xml:space="preserve">    2.兩校區廚工</w:t>
      </w:r>
      <w:r w:rsidR="004D28F1"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>（含幼兒園分園廚工）</w:t>
      </w:r>
    </w:p>
    <w:p w:rsidR="00EB2010" w:rsidRPr="00684FCF" w:rsidRDefault="00EB2010" w:rsidP="00496C16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000000" w:themeColor="text1"/>
          <w:sz w:val="26"/>
          <w:szCs w:val="26"/>
        </w:rPr>
      </w:pPr>
      <w:r w:rsidRPr="00684FCF">
        <w:rPr>
          <w:rFonts w:ascii="微軟正黑體" w:eastAsia="微軟正黑體" w:hAnsi="微軟正黑體" w:cs="Calibri" w:hint="eastAsia"/>
          <w:color w:val="000000" w:themeColor="text1"/>
          <w:sz w:val="26"/>
          <w:szCs w:val="26"/>
        </w:rPr>
        <w:t xml:space="preserve">    3.隨車導護（含幼兒園）</w:t>
      </w:r>
    </w:p>
    <w:p w:rsidR="00684FCF" w:rsidRDefault="00684FCF" w:rsidP="00496C16">
      <w:pPr>
        <w:pStyle w:val="Web"/>
        <w:spacing w:before="0" w:beforeAutospacing="0" w:after="0" w:afterAutospacing="0" w:line="0" w:lineRule="atLeast"/>
        <w:rPr>
          <w:rFonts w:asciiTheme="minorEastAsia" w:eastAsiaTheme="minorEastAsia" w:hAnsiTheme="minorEastAsia" w:cs="Calibri"/>
          <w:b/>
          <w:color w:val="343434"/>
          <w:sz w:val="28"/>
          <w:szCs w:val="28"/>
        </w:rPr>
      </w:pPr>
    </w:p>
    <w:p w:rsidR="00496C16" w:rsidRPr="00B52352" w:rsidRDefault="00684FCF" w:rsidP="00496C16">
      <w:pPr>
        <w:pStyle w:val="Web"/>
        <w:spacing w:before="0" w:beforeAutospacing="0" w:after="0" w:afterAutospacing="0" w:line="0" w:lineRule="atLeast"/>
        <w:rPr>
          <w:rFonts w:asciiTheme="minorEastAsia" w:eastAsiaTheme="minorEastAsia" w:hAnsiTheme="minorEastAsia" w:cs="Calibri"/>
          <w:b/>
          <w:i/>
          <w:color w:val="343434"/>
          <w:sz w:val="28"/>
          <w:szCs w:val="28"/>
        </w:rPr>
      </w:pPr>
      <w:r>
        <w:rPr>
          <w:rFonts w:asciiTheme="minorEastAsia" w:eastAsiaTheme="minorEastAsia" w:hAnsiTheme="minorEastAsia" w:cs="Calibri" w:hint="eastAsia"/>
          <w:b/>
          <w:color w:val="343434"/>
          <w:sz w:val="28"/>
          <w:szCs w:val="28"/>
        </w:rPr>
        <w:t xml:space="preserve"> </w:t>
      </w:r>
      <w:r w:rsidR="00496C16" w:rsidRPr="00B52352">
        <w:rPr>
          <w:rFonts w:asciiTheme="minorEastAsia" w:eastAsiaTheme="minorEastAsia" w:hAnsiTheme="minorEastAsia" w:cs="Calibri" w:hint="eastAsia"/>
          <w:b/>
          <w:i/>
          <w:color w:val="343434"/>
          <w:sz w:val="28"/>
          <w:szCs w:val="28"/>
        </w:rPr>
        <w:t>開學後</w:t>
      </w:r>
    </w:p>
    <w:p w:rsidR="00E27669" w:rsidRDefault="00496C16" w:rsidP="00435914">
      <w:pPr>
        <w:spacing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一、</w:t>
      </w:r>
      <w:r w:rsidR="00E27669"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教學活動防疫措施：</w:t>
      </w:r>
    </w:p>
    <w:p w:rsidR="00E817A8" w:rsidRPr="00E817A8" w:rsidRDefault="00E817A8" w:rsidP="00435914">
      <w:pPr>
        <w:spacing w:line="0" w:lineRule="atLeast"/>
        <w:rPr>
          <w:rFonts w:asciiTheme="minorEastAsia" w:hAnsiTheme="minorEastAsia" w:cs="DFKaiShu-SB-Estd-BF"/>
          <w:color w:val="000000" w:themeColor="text1"/>
          <w:kern w:val="0"/>
          <w:sz w:val="26"/>
          <w:szCs w:val="26"/>
        </w:rPr>
      </w:pPr>
      <w:r>
        <w:rPr>
          <w:rFonts w:asciiTheme="minorEastAsia" w:hAnsiTheme="minorEastAsia" w:cs="DFKaiShu-SB-Estd-BF" w:hint="eastAsia"/>
          <w:color w:val="000000" w:themeColor="text1"/>
          <w:kern w:val="0"/>
          <w:sz w:val="26"/>
          <w:szCs w:val="26"/>
        </w:rPr>
        <w:t xml:space="preserve">  </w:t>
      </w:r>
      <w:r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（</w:t>
      </w: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一</w:t>
      </w:r>
      <w:r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）</w:t>
      </w:r>
      <w:r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每日到校落實全程戴口罩、</w:t>
      </w:r>
      <w:r w:rsidR="00684FCF"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手部清消、</w:t>
      </w:r>
      <w:r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早上及中午量測體溫並記錄。</w:t>
      </w:r>
    </w:p>
    <w:p w:rsidR="00684FCF" w:rsidRDefault="00E27669" w:rsidP="00435914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</w:t>
      </w:r>
      <w:r w:rsidR="00496C16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（</w:t>
      </w:r>
      <w:r w:rsidR="00E817A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二</w:t>
      </w:r>
      <w:r w:rsidR="00496C16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）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學校推動之課程及活動，採「固定座位」、「固定成員」實施，並落實課堂點</w:t>
      </w:r>
    </w:p>
    <w:p w:rsidR="00435914" w:rsidRPr="00757D38" w:rsidRDefault="00684FCF" w:rsidP="00435914">
      <w:pPr>
        <w:pStyle w:val="Web"/>
        <w:spacing w:before="0" w:beforeAutospacing="0" w:after="0" w:afterAutospacing="0" w:line="0" w:lineRule="atLeast"/>
        <w:rPr>
          <w:rFonts w:ascii="Calibri" w:hAnsi="Calibri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      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名。</w:t>
      </w:r>
    </w:p>
    <w:p w:rsidR="00684FCF" w:rsidRDefault="00E27669" w:rsidP="00435914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lastRenderedPageBreak/>
        <w:t xml:space="preserve">  </w:t>
      </w:r>
      <w:r w:rsidR="00496C16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（</w:t>
      </w:r>
      <w:r w:rsidR="00E817A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三</w:t>
      </w:r>
      <w:r w:rsidR="00496C16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）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室外體育課程，均應保持防疫所需之適當社交距離，特別是容易肢體接觸或團</w:t>
      </w:r>
    </w:p>
    <w:p w:rsidR="00684FCF" w:rsidRDefault="00684FCF" w:rsidP="00435914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     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隊性運動項目課程，</w:t>
      </w:r>
      <w:r w:rsidR="00196E55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請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授課教師調整課程目標、教學內容與評量方式，並落實</w:t>
      </w:r>
    </w:p>
    <w:p w:rsidR="00435914" w:rsidRPr="00757D38" w:rsidRDefault="00684FCF" w:rsidP="00435914">
      <w:pPr>
        <w:pStyle w:val="Web"/>
        <w:spacing w:before="0" w:beforeAutospacing="0" w:after="0" w:afterAutospacing="0" w:line="0" w:lineRule="atLeast"/>
        <w:rPr>
          <w:rFonts w:ascii="Calibri" w:hAnsi="Calibri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     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各項防疫措施。</w:t>
      </w:r>
    </w:p>
    <w:p w:rsidR="00684FCF" w:rsidRDefault="00E27669" w:rsidP="00435914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</w:t>
      </w:r>
      <w:r w:rsidR="00496C16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（</w:t>
      </w:r>
      <w:r w:rsidR="00E817A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四</w:t>
      </w:r>
      <w:r w:rsidR="00496C16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）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為落實全程佩戴口罩，進行體育課程時，請授課老師評估運動強度並留意學生</w:t>
      </w:r>
    </w:p>
    <w:p w:rsidR="00435914" w:rsidRPr="00757D38" w:rsidRDefault="00684FCF" w:rsidP="00435914">
      <w:pPr>
        <w:pStyle w:val="Web"/>
        <w:spacing w:before="0" w:beforeAutospacing="0" w:after="0" w:afterAutospacing="0" w:line="0" w:lineRule="atLeast"/>
        <w:rPr>
          <w:rFonts w:ascii="Calibri" w:hAnsi="Calibri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      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身體狀況，適時調整課程內容。</w:t>
      </w:r>
    </w:p>
    <w:p w:rsidR="00684FCF" w:rsidRDefault="00E27669" w:rsidP="00435914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</w:t>
      </w:r>
      <w:r w:rsidR="00496C16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（</w:t>
      </w:r>
      <w:r w:rsidR="00E817A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五</w:t>
      </w:r>
      <w:r w:rsidR="00496C16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）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實習實作與實驗應採固定分組，學生練習時使用之設備、器材，應避免共用；</w:t>
      </w:r>
    </w:p>
    <w:p w:rsidR="00E27669" w:rsidRDefault="00684FCF" w:rsidP="00435914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      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如有輪替使用設備、器材之需要，輪替前應先澈底消毒。</w:t>
      </w:r>
      <w:r w:rsidR="00E27669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 </w:t>
      </w:r>
    </w:p>
    <w:p w:rsidR="00684FCF" w:rsidRDefault="00E27669" w:rsidP="00435914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</w:t>
      </w:r>
      <w:r w:rsidR="00496C16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（</w:t>
      </w:r>
      <w:r w:rsidR="00E817A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六</w:t>
      </w:r>
      <w:r w:rsidR="00496C16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）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學校得以跑班方式實施教學活動，如社團活動及課後照顧等，依不同班別不同</w:t>
      </w:r>
    </w:p>
    <w:p w:rsidR="00684FCF" w:rsidRDefault="00684FCF" w:rsidP="00435914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      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教室採「固定座位」、「固定成員」實施，並落實課堂點名，以作為日後疫調</w:t>
      </w:r>
    </w:p>
    <w:p w:rsidR="00E27669" w:rsidRDefault="00684FCF" w:rsidP="00435914">
      <w:pPr>
        <w:pStyle w:val="Web"/>
        <w:spacing w:before="0" w:beforeAutospacing="0" w:after="0" w:afterAutospacing="0" w:line="0" w:lineRule="atLeast"/>
        <w:rPr>
          <w:rFonts w:ascii="Calibri" w:hAnsi="Calibri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      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之參考。</w:t>
      </w:r>
    </w:p>
    <w:p w:rsidR="00684FCF" w:rsidRDefault="00496C16" w:rsidP="0056145F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二、</w:t>
      </w:r>
      <w:r w:rsidR="00E27669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校外及戶外</w:t>
      </w:r>
      <w:r w:rsidR="00E27669"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活動防疫措施：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校外教學及戶外教育等活動，應維持社交距離、佩戴口</w:t>
      </w:r>
    </w:p>
    <w:p w:rsidR="00684FCF" w:rsidRDefault="00684FCF" w:rsidP="00E27669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  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罩、遵守空間容留人數限制，並留意景點、住宿地點規劃，且採實聯制，確實執行</w:t>
      </w:r>
    </w:p>
    <w:p w:rsidR="00435914" w:rsidRPr="00757D38" w:rsidRDefault="00684FCF" w:rsidP="00E27669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  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人流管制等，另依活動行程規劃，提醒師生遵循相關防疫管理措施。</w:t>
      </w:r>
    </w:p>
    <w:p w:rsidR="00684FCF" w:rsidRPr="00930130" w:rsidRDefault="00496C16" w:rsidP="0056145F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b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三、</w:t>
      </w:r>
      <w:r w:rsidR="00435914"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學校辦理大型集會活動</w:t>
      </w:r>
      <w:r w:rsidR="00E27669"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防疫措施：</w:t>
      </w:r>
      <w:r w:rsidR="00435914"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開學典禮、週會或迎新活動等，採實體方式辦理，</w:t>
      </w:r>
    </w:p>
    <w:p w:rsidR="00684FCF" w:rsidRDefault="00684FCF" w:rsidP="0056145F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 xml:space="preserve">    </w:t>
      </w:r>
      <w:r w:rsidR="0056145F"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並</w:t>
      </w:r>
      <w:r w:rsidR="00435914"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依指揮中心規定，活動</w:t>
      </w:r>
      <w:r w:rsidR="0056145F"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人</w:t>
      </w:r>
      <w:r w:rsidR="00435914"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數上限為</w:t>
      </w:r>
      <w:r w:rsidR="00435914" w:rsidRPr="00FD3344">
        <w:rPr>
          <w:rFonts w:ascii="微軟正黑體" w:eastAsia="微軟正黑體" w:hAnsi="微軟正黑體" w:cs="Calibri" w:hint="eastAsia"/>
          <w:b/>
          <w:color w:val="FF0000"/>
          <w:sz w:val="26"/>
          <w:szCs w:val="26"/>
        </w:rPr>
        <w:t>室內</w:t>
      </w:r>
      <w:r w:rsidR="00FD3344" w:rsidRPr="00FD3344">
        <w:rPr>
          <w:rFonts w:ascii="微軟正黑體" w:eastAsia="微軟正黑體" w:hAnsi="微軟正黑體" w:cs="Calibri" w:hint="eastAsia"/>
          <w:b/>
          <w:color w:val="FF0000"/>
          <w:sz w:val="26"/>
          <w:szCs w:val="26"/>
        </w:rPr>
        <w:t>8</w:t>
      </w:r>
      <w:r w:rsidR="00435914" w:rsidRPr="00FD3344">
        <w:rPr>
          <w:rFonts w:ascii="微軟正黑體" w:eastAsia="微軟正黑體" w:hAnsi="微軟正黑體" w:cs="Calibri" w:hint="eastAsia"/>
          <w:b/>
          <w:color w:val="FF0000"/>
          <w:sz w:val="26"/>
          <w:szCs w:val="26"/>
        </w:rPr>
        <w:t>0人，室外</w:t>
      </w:r>
      <w:r w:rsidR="00FD3344" w:rsidRPr="00FD3344">
        <w:rPr>
          <w:rFonts w:ascii="微軟正黑體" w:eastAsia="微軟正黑體" w:hAnsi="微軟正黑體" w:cs="Calibri" w:hint="eastAsia"/>
          <w:b/>
          <w:color w:val="FF0000"/>
          <w:sz w:val="26"/>
          <w:szCs w:val="26"/>
        </w:rPr>
        <w:t>3</w:t>
      </w:r>
      <w:r w:rsidR="00435914" w:rsidRPr="00FD3344">
        <w:rPr>
          <w:rFonts w:ascii="微軟正黑體" w:eastAsia="微軟正黑體" w:hAnsi="微軟正黑體" w:cs="Calibri" w:hint="eastAsia"/>
          <w:b/>
          <w:color w:val="FF0000"/>
          <w:sz w:val="26"/>
          <w:szCs w:val="26"/>
        </w:rPr>
        <w:t>00人</w:t>
      </w:r>
      <w:r w:rsidR="00435914"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之措施辦理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，倘超過</w:t>
      </w:r>
    </w:p>
    <w:p w:rsidR="00AD7FF5" w:rsidRPr="00757D38" w:rsidRDefault="00684FCF" w:rsidP="0056145F">
      <w:pPr>
        <w:pStyle w:val="Web"/>
        <w:spacing w:before="0" w:beforeAutospacing="0" w:after="0" w:afterAutospacing="0" w:line="0" w:lineRule="atLeast"/>
        <w:rPr>
          <w:rFonts w:asciiTheme="minorEastAsia" w:hAnsiTheme="minorEastAsia" w:cs="DFKaiShu-SB-Estd-BF"/>
          <w:color w:val="FF0000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  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人數</w:t>
      </w:r>
      <w:r w:rsidR="0056145F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會依規定</w:t>
      </w:r>
      <w:r w:rsidR="00435914" w:rsidRPr="00757D38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提報防疫計畫報請地方主管機關核准後實施。</w:t>
      </w:r>
    </w:p>
    <w:p w:rsidR="00AD7FF5" w:rsidRPr="00930130" w:rsidRDefault="00496C16" w:rsidP="00196E55">
      <w:pPr>
        <w:spacing w:line="0" w:lineRule="atLeast"/>
        <w:rPr>
          <w:rFonts w:asciiTheme="minorEastAsia" w:hAnsiTheme="minorEastAsia" w:cs="DFKaiShu-SB-Estd-BF"/>
          <w:b/>
          <w:color w:val="FF0000"/>
          <w:kern w:val="0"/>
          <w:sz w:val="28"/>
          <w:szCs w:val="28"/>
        </w:rPr>
      </w:pPr>
      <w:r w:rsidRPr="00496C16">
        <w:rPr>
          <w:rFonts w:asciiTheme="minorEastAsia" w:hAnsiTheme="minorEastAsia" w:cs="DFKaiShu-SB-Estd-BF" w:hint="eastAsia"/>
          <w:color w:val="000000" w:themeColor="text1"/>
          <w:kern w:val="0"/>
          <w:sz w:val="28"/>
          <w:szCs w:val="28"/>
        </w:rPr>
        <w:t>四、</w:t>
      </w:r>
      <w:r w:rsidR="00196E55"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學校學生交通車與幼童專用車加強清洗消毒管理，並造冊落實固定座位。</w:t>
      </w:r>
    </w:p>
    <w:p w:rsidR="00196E55" w:rsidRPr="00580EA6" w:rsidRDefault="00196E55" w:rsidP="00196E55">
      <w:pPr>
        <w:pStyle w:val="Web"/>
        <w:spacing w:before="0" w:beforeAutospacing="0" w:after="0" w:afterAutospacing="0" w:line="0" w:lineRule="atLeast"/>
        <w:rPr>
          <w:rFonts w:ascii="Calibri" w:hAnsi="Calibri" w:cs="Calibri"/>
          <w:color w:val="343434"/>
          <w:sz w:val="26"/>
          <w:szCs w:val="26"/>
        </w:rPr>
      </w:pPr>
      <w:r w:rsidRPr="00196E55">
        <w:rPr>
          <w:rFonts w:asciiTheme="minorEastAsia" w:hAnsiTheme="minorEastAsia" w:cs="DFKaiShu-SB-Estd-BF" w:hint="eastAsia"/>
          <w:color w:val="000000" w:themeColor="text1"/>
          <w:sz w:val="28"/>
          <w:szCs w:val="28"/>
        </w:rPr>
        <w:t>五、</w:t>
      </w:r>
      <w:r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餐飲防疫：</w:t>
      </w:r>
    </w:p>
    <w:p w:rsidR="00196E55" w:rsidRPr="00580EA6" w:rsidRDefault="00196E55" w:rsidP="00196E55">
      <w:pPr>
        <w:pStyle w:val="Web"/>
        <w:spacing w:before="0" w:beforeAutospacing="0" w:after="0" w:afterAutospacing="0" w:line="0" w:lineRule="atLeast"/>
        <w:rPr>
          <w:rFonts w:ascii="Calibri" w:hAnsi="Calibri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</w:t>
      </w:r>
      <w:r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（一）加強清潔消毒飲水機，並加註標示僅供裝水用不得</w:t>
      </w:r>
      <w:bookmarkStart w:id="0" w:name="_GoBack"/>
      <w:bookmarkEnd w:id="0"/>
      <w:r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以口就飲。</w:t>
      </w:r>
    </w:p>
    <w:p w:rsidR="00684FCF" w:rsidRPr="00930130" w:rsidRDefault="00196E55" w:rsidP="00196E55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b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</w:t>
      </w:r>
      <w:r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（二）</w:t>
      </w:r>
      <w:r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教室內用餐應維持環境通風良好，以個人套餐並使用隔板入座或維持社交距離</w:t>
      </w:r>
    </w:p>
    <w:p w:rsidR="00196E55" w:rsidRPr="00580EA6" w:rsidRDefault="00684FCF" w:rsidP="00196E55">
      <w:pPr>
        <w:pStyle w:val="Web"/>
        <w:spacing w:before="0" w:beforeAutospacing="0" w:after="0" w:afterAutospacing="0" w:line="0" w:lineRule="atLeast"/>
        <w:rPr>
          <w:rFonts w:ascii="Calibri" w:hAnsi="Calibri" w:cs="Calibri"/>
          <w:color w:val="343434"/>
          <w:sz w:val="26"/>
          <w:szCs w:val="26"/>
        </w:rPr>
      </w:pPr>
      <w:r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 xml:space="preserve">        </w:t>
      </w:r>
      <w:r w:rsidR="00196E55" w:rsidRPr="00930130">
        <w:rPr>
          <w:rFonts w:ascii="微軟正黑體" w:eastAsia="微軟正黑體" w:hAnsi="微軟正黑體" w:cs="Calibri" w:hint="eastAsia"/>
          <w:b/>
          <w:color w:val="343434"/>
          <w:sz w:val="26"/>
          <w:szCs w:val="26"/>
        </w:rPr>
        <w:t>用餐，且不得併桌共餐；用餐期間禁止交談，用餐完畢落實桌面清潔及消毒。</w:t>
      </w:r>
    </w:p>
    <w:p w:rsidR="00684FCF" w:rsidRDefault="00196E55" w:rsidP="00FC43F1">
      <w:pPr>
        <w:spacing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>
        <w:rPr>
          <w:rFonts w:asciiTheme="minorEastAsia" w:hAnsiTheme="minorEastAsia" w:cs="DFKaiShu-SB-Estd-BF" w:hint="eastAsia"/>
          <w:color w:val="000000" w:themeColor="text1"/>
          <w:kern w:val="0"/>
          <w:sz w:val="28"/>
          <w:szCs w:val="28"/>
        </w:rPr>
        <w:t xml:space="preserve">  </w:t>
      </w:r>
      <w:r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（</w:t>
      </w:r>
      <w:r w:rsidR="006C28FA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三</w:t>
      </w:r>
      <w:r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）</w:t>
      </w:r>
      <w:r w:rsidR="006C28FA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打飯菜工作由導師協助，師生全程戴口罩，禁交談，保持社交距離，餐後使用</w:t>
      </w:r>
    </w:p>
    <w:p w:rsidR="00AD7FF5" w:rsidRDefault="00684FCF" w:rsidP="00FC43F1">
      <w:pPr>
        <w:spacing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      </w:t>
      </w:r>
      <w:r w:rsidR="006C28FA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之餐桶由午餐工作隊協助搬至餐車處，由搬運工來處理後續事宜。</w:t>
      </w:r>
    </w:p>
    <w:p w:rsidR="00684FCF" w:rsidRDefault="00684FCF" w:rsidP="00FC43F1">
      <w:pPr>
        <w:spacing w:line="0" w:lineRule="atLeast"/>
        <w:rPr>
          <w:rFonts w:asciiTheme="minorEastAsia" w:hAnsiTheme="minorEastAsia" w:cs="DFKaiShu-SB-Estd-BF"/>
          <w:kern w:val="0"/>
          <w:sz w:val="28"/>
          <w:szCs w:val="28"/>
        </w:rPr>
      </w:pPr>
    </w:p>
    <w:p w:rsidR="00572BF1" w:rsidRDefault="00572BF1" w:rsidP="00FC43F1">
      <w:pPr>
        <w:spacing w:line="0" w:lineRule="atLeast"/>
        <w:rPr>
          <w:rFonts w:asciiTheme="minorEastAsia" w:hAnsiTheme="minorEastAsia" w:cs="DFKaiShu-SB-Estd-BF"/>
          <w:kern w:val="0"/>
          <w:sz w:val="28"/>
          <w:szCs w:val="28"/>
        </w:rPr>
      </w:pPr>
    </w:p>
    <w:p w:rsidR="00572BF1" w:rsidRDefault="00572BF1" w:rsidP="00FC43F1">
      <w:pPr>
        <w:spacing w:line="0" w:lineRule="atLeast"/>
        <w:rPr>
          <w:rFonts w:asciiTheme="minorEastAsia" w:hAnsiTheme="minorEastAsia" w:cs="DFKaiShu-SB-Estd-BF"/>
          <w:kern w:val="0"/>
          <w:sz w:val="28"/>
          <w:szCs w:val="28"/>
        </w:rPr>
      </w:pPr>
    </w:p>
    <w:p w:rsidR="00572BF1" w:rsidRDefault="00572BF1" w:rsidP="00FC43F1">
      <w:pPr>
        <w:spacing w:line="0" w:lineRule="atLeast"/>
        <w:rPr>
          <w:rFonts w:asciiTheme="minorEastAsia" w:hAnsiTheme="minorEastAsia" w:cs="DFKaiShu-SB-Estd-BF"/>
          <w:kern w:val="0"/>
          <w:sz w:val="28"/>
          <w:szCs w:val="28"/>
        </w:rPr>
      </w:pPr>
    </w:p>
    <w:p w:rsidR="00572BF1" w:rsidRDefault="00572BF1" w:rsidP="00FC43F1">
      <w:pPr>
        <w:spacing w:line="0" w:lineRule="atLeast"/>
        <w:rPr>
          <w:rFonts w:asciiTheme="minorEastAsia" w:hAnsiTheme="minorEastAsia" w:cs="DFKaiShu-SB-Estd-BF"/>
          <w:kern w:val="0"/>
          <w:sz w:val="28"/>
          <w:szCs w:val="28"/>
        </w:rPr>
      </w:pPr>
    </w:p>
    <w:p w:rsidR="00572BF1" w:rsidRDefault="00572BF1" w:rsidP="00FC43F1">
      <w:pPr>
        <w:spacing w:line="0" w:lineRule="atLeast"/>
        <w:rPr>
          <w:rFonts w:asciiTheme="minorEastAsia" w:hAnsiTheme="minorEastAsia" w:cs="DFKaiShu-SB-Estd-BF"/>
          <w:kern w:val="0"/>
          <w:sz w:val="28"/>
          <w:szCs w:val="28"/>
        </w:rPr>
      </w:pPr>
    </w:p>
    <w:p w:rsidR="00572BF1" w:rsidRDefault="00572BF1" w:rsidP="00FC43F1">
      <w:pPr>
        <w:spacing w:line="0" w:lineRule="atLeast"/>
        <w:rPr>
          <w:rFonts w:asciiTheme="minorEastAsia" w:hAnsiTheme="minorEastAsia" w:cs="DFKaiShu-SB-Estd-BF"/>
          <w:kern w:val="0"/>
          <w:sz w:val="28"/>
          <w:szCs w:val="28"/>
        </w:rPr>
      </w:pPr>
    </w:p>
    <w:p w:rsidR="00572BF1" w:rsidRDefault="00572BF1" w:rsidP="00FC43F1">
      <w:pPr>
        <w:spacing w:line="0" w:lineRule="atLeast"/>
        <w:rPr>
          <w:rFonts w:asciiTheme="minorEastAsia" w:hAnsiTheme="minorEastAsia" w:cs="DFKaiShu-SB-Estd-BF"/>
          <w:kern w:val="0"/>
          <w:sz w:val="28"/>
          <w:szCs w:val="28"/>
        </w:rPr>
      </w:pPr>
    </w:p>
    <w:p w:rsidR="00572BF1" w:rsidRDefault="00572BF1" w:rsidP="00FC43F1">
      <w:pPr>
        <w:spacing w:line="0" w:lineRule="atLeast"/>
        <w:rPr>
          <w:rFonts w:asciiTheme="minorEastAsia" w:hAnsiTheme="minorEastAsia" w:cs="DFKaiShu-SB-Estd-BF"/>
          <w:kern w:val="0"/>
          <w:sz w:val="28"/>
          <w:szCs w:val="28"/>
        </w:rPr>
      </w:pPr>
    </w:p>
    <w:p w:rsidR="00572BF1" w:rsidRDefault="00572BF1" w:rsidP="00FC43F1">
      <w:pPr>
        <w:spacing w:line="0" w:lineRule="atLeast"/>
        <w:rPr>
          <w:rFonts w:asciiTheme="minorEastAsia" w:hAnsiTheme="minorEastAsia" w:cs="DFKaiShu-SB-Estd-BF"/>
          <w:kern w:val="0"/>
          <w:sz w:val="28"/>
          <w:szCs w:val="28"/>
        </w:rPr>
      </w:pPr>
    </w:p>
    <w:p w:rsidR="00572BF1" w:rsidRDefault="00572BF1" w:rsidP="00FC43F1">
      <w:pPr>
        <w:spacing w:line="0" w:lineRule="atLeast"/>
        <w:rPr>
          <w:rFonts w:asciiTheme="minorEastAsia" w:hAnsiTheme="minorEastAsia" w:cs="DFKaiShu-SB-Estd-BF"/>
          <w:kern w:val="0"/>
          <w:sz w:val="28"/>
          <w:szCs w:val="28"/>
        </w:rPr>
      </w:pPr>
    </w:p>
    <w:p w:rsidR="00572BF1" w:rsidRDefault="00572BF1" w:rsidP="00FC43F1">
      <w:pPr>
        <w:spacing w:line="0" w:lineRule="atLeast"/>
        <w:rPr>
          <w:rFonts w:asciiTheme="minorEastAsia" w:hAnsiTheme="minorEastAsia" w:cs="DFKaiShu-SB-Estd-BF"/>
          <w:kern w:val="0"/>
          <w:sz w:val="28"/>
          <w:szCs w:val="28"/>
        </w:rPr>
      </w:pPr>
    </w:p>
    <w:p w:rsidR="00572BF1" w:rsidRPr="00B52352" w:rsidRDefault="00572BF1" w:rsidP="00B52352">
      <w:pPr>
        <w:rPr>
          <w:b/>
        </w:rPr>
      </w:pPr>
      <w:r w:rsidRPr="00B52352">
        <w:rPr>
          <w:rFonts w:asciiTheme="minorEastAsia" w:hAnsiTheme="minorEastAsia" w:cs="DFKaiShu-SB-Estd-BF" w:hint="eastAsia"/>
          <w:b/>
          <w:color w:val="000000" w:themeColor="text1"/>
          <w:kern w:val="0"/>
          <w:sz w:val="32"/>
          <w:szCs w:val="32"/>
        </w:rPr>
        <w:lastRenderedPageBreak/>
        <w:t>總務處防疫作為</w:t>
      </w:r>
    </w:p>
    <w:p w:rsidR="00572BF1" w:rsidRPr="00B52352" w:rsidRDefault="00572BF1" w:rsidP="00572BF1">
      <w:pPr>
        <w:rPr>
          <w:b/>
          <w:i/>
          <w:sz w:val="28"/>
          <w:szCs w:val="28"/>
        </w:rPr>
      </w:pPr>
      <w:r w:rsidRPr="00B52352">
        <w:rPr>
          <w:rFonts w:hint="eastAsia"/>
          <w:b/>
          <w:i/>
          <w:sz w:val="28"/>
          <w:szCs w:val="28"/>
        </w:rPr>
        <w:t>開學前</w:t>
      </w:r>
    </w:p>
    <w:p w:rsidR="00572BF1" w:rsidRPr="00572BF1" w:rsidRDefault="00572BF1" w:rsidP="00572BF1">
      <w:pPr>
        <w:rPr>
          <w:sz w:val="26"/>
          <w:szCs w:val="26"/>
        </w:rPr>
      </w:pPr>
      <w:r w:rsidRPr="00572BF1">
        <w:rPr>
          <w:rFonts w:hint="eastAsia"/>
          <w:sz w:val="26"/>
          <w:szCs w:val="26"/>
        </w:rPr>
        <w:t>一</w:t>
      </w:r>
      <w:r w:rsidRPr="00572BF1">
        <w:rPr>
          <w:rFonts w:ascii="新細明體" w:hAnsi="新細明體" w:hint="eastAsia"/>
          <w:sz w:val="26"/>
          <w:szCs w:val="26"/>
        </w:rPr>
        <w:t>、</w:t>
      </w:r>
      <w:r w:rsidRPr="00572BF1">
        <w:rPr>
          <w:rFonts w:hint="eastAsia"/>
          <w:sz w:val="26"/>
          <w:szCs w:val="26"/>
        </w:rPr>
        <w:t>採購防疫用品</w:t>
      </w:r>
    </w:p>
    <w:p w:rsidR="00572BF1" w:rsidRPr="00572BF1" w:rsidRDefault="00572BF1" w:rsidP="00572BF1">
      <w:pPr>
        <w:numPr>
          <w:ilvl w:val="0"/>
          <w:numId w:val="3"/>
        </w:numPr>
        <w:rPr>
          <w:sz w:val="26"/>
          <w:szCs w:val="26"/>
        </w:rPr>
      </w:pPr>
      <w:r w:rsidRPr="00572BF1">
        <w:rPr>
          <w:rFonts w:hint="eastAsia"/>
          <w:sz w:val="26"/>
          <w:szCs w:val="26"/>
        </w:rPr>
        <w:t>額溫槍</w:t>
      </w:r>
    </w:p>
    <w:p w:rsidR="00572BF1" w:rsidRPr="00572BF1" w:rsidRDefault="00572BF1" w:rsidP="00572BF1">
      <w:pPr>
        <w:numPr>
          <w:ilvl w:val="0"/>
          <w:numId w:val="3"/>
        </w:numPr>
        <w:rPr>
          <w:sz w:val="26"/>
          <w:szCs w:val="26"/>
        </w:rPr>
      </w:pPr>
      <w:r w:rsidRPr="00572BF1">
        <w:rPr>
          <w:rFonts w:hint="eastAsia"/>
          <w:sz w:val="26"/>
          <w:szCs w:val="26"/>
        </w:rPr>
        <w:t>消毒水</w:t>
      </w:r>
    </w:p>
    <w:p w:rsidR="00572BF1" w:rsidRPr="00572BF1" w:rsidRDefault="00572BF1" w:rsidP="00572BF1">
      <w:pPr>
        <w:numPr>
          <w:ilvl w:val="0"/>
          <w:numId w:val="3"/>
        </w:numPr>
        <w:rPr>
          <w:sz w:val="26"/>
          <w:szCs w:val="26"/>
        </w:rPr>
      </w:pPr>
      <w:r w:rsidRPr="00572BF1">
        <w:rPr>
          <w:rFonts w:hint="eastAsia"/>
          <w:sz w:val="26"/>
          <w:szCs w:val="26"/>
        </w:rPr>
        <w:t>手套</w:t>
      </w:r>
    </w:p>
    <w:p w:rsidR="00572BF1" w:rsidRPr="00572BF1" w:rsidRDefault="00572BF1" w:rsidP="00572BF1">
      <w:pPr>
        <w:numPr>
          <w:ilvl w:val="0"/>
          <w:numId w:val="3"/>
        </w:numPr>
        <w:rPr>
          <w:sz w:val="26"/>
          <w:szCs w:val="26"/>
        </w:rPr>
      </w:pPr>
      <w:r w:rsidRPr="00572BF1">
        <w:rPr>
          <w:rFonts w:hint="eastAsia"/>
          <w:sz w:val="26"/>
          <w:szCs w:val="26"/>
        </w:rPr>
        <w:t>防疫隔板</w:t>
      </w:r>
      <w:r w:rsidRPr="00572BF1">
        <w:rPr>
          <w:rFonts w:hint="eastAsia"/>
          <w:sz w:val="26"/>
          <w:szCs w:val="26"/>
        </w:rPr>
        <w:t>(120</w:t>
      </w:r>
      <w:r w:rsidRPr="00572BF1">
        <w:rPr>
          <w:rFonts w:hint="eastAsia"/>
          <w:sz w:val="26"/>
          <w:szCs w:val="26"/>
        </w:rPr>
        <w:t>張</w:t>
      </w:r>
      <w:r w:rsidRPr="00572BF1">
        <w:rPr>
          <w:rFonts w:hint="eastAsia"/>
          <w:sz w:val="26"/>
          <w:szCs w:val="26"/>
        </w:rPr>
        <w:t>)</w:t>
      </w:r>
    </w:p>
    <w:p w:rsidR="00572BF1" w:rsidRPr="00572BF1" w:rsidRDefault="00572BF1" w:rsidP="00572BF1">
      <w:pPr>
        <w:numPr>
          <w:ilvl w:val="0"/>
          <w:numId w:val="3"/>
        </w:numPr>
        <w:rPr>
          <w:sz w:val="26"/>
          <w:szCs w:val="26"/>
        </w:rPr>
      </w:pPr>
      <w:r w:rsidRPr="00572BF1">
        <w:rPr>
          <w:rFonts w:hint="eastAsia"/>
          <w:sz w:val="26"/>
          <w:szCs w:val="26"/>
        </w:rPr>
        <w:t>口罩</w:t>
      </w:r>
    </w:p>
    <w:p w:rsidR="00572BF1" w:rsidRPr="00572BF1" w:rsidRDefault="00572BF1" w:rsidP="00572BF1">
      <w:pPr>
        <w:rPr>
          <w:sz w:val="26"/>
          <w:szCs w:val="26"/>
        </w:rPr>
      </w:pPr>
      <w:r w:rsidRPr="00572BF1">
        <w:rPr>
          <w:rFonts w:hint="eastAsia"/>
          <w:sz w:val="26"/>
          <w:szCs w:val="26"/>
        </w:rPr>
        <w:t>二</w:t>
      </w:r>
      <w:r w:rsidRPr="00572BF1">
        <w:rPr>
          <w:rFonts w:ascii="新細明體" w:hAnsi="新細明體" w:hint="eastAsia"/>
          <w:sz w:val="26"/>
          <w:szCs w:val="26"/>
        </w:rPr>
        <w:t>、</w:t>
      </w:r>
      <w:r w:rsidRPr="00572BF1">
        <w:rPr>
          <w:rFonts w:hint="eastAsia"/>
          <w:sz w:val="26"/>
          <w:szCs w:val="26"/>
        </w:rPr>
        <w:t>校園管理</w:t>
      </w:r>
    </w:p>
    <w:p w:rsidR="00572BF1" w:rsidRPr="00572BF1" w:rsidRDefault="00572BF1" w:rsidP="00572BF1">
      <w:pPr>
        <w:numPr>
          <w:ilvl w:val="0"/>
          <w:numId w:val="4"/>
        </w:numPr>
        <w:rPr>
          <w:sz w:val="26"/>
          <w:szCs w:val="26"/>
        </w:rPr>
      </w:pPr>
      <w:r>
        <w:rPr>
          <w:rFonts w:hint="eastAsia"/>
          <w:sz w:val="26"/>
          <w:szCs w:val="26"/>
        </w:rPr>
        <w:t>製作防疫告示牌</w:t>
      </w:r>
      <w:r w:rsidRPr="00572BF1">
        <w:rPr>
          <w:rFonts w:hint="eastAsia"/>
          <w:sz w:val="26"/>
          <w:szCs w:val="26"/>
        </w:rPr>
        <w:t>。</w:t>
      </w:r>
    </w:p>
    <w:p w:rsidR="00572BF1" w:rsidRPr="00572BF1" w:rsidRDefault="00572BF1" w:rsidP="00572BF1">
      <w:pPr>
        <w:numPr>
          <w:ilvl w:val="0"/>
          <w:numId w:val="4"/>
        </w:numPr>
        <w:rPr>
          <w:sz w:val="26"/>
          <w:szCs w:val="26"/>
        </w:rPr>
      </w:pPr>
      <w:r>
        <w:rPr>
          <w:rFonts w:hint="eastAsia"/>
          <w:sz w:val="26"/>
          <w:szCs w:val="26"/>
        </w:rPr>
        <w:t>於</w:t>
      </w:r>
      <w:r w:rsidRPr="00572BF1">
        <w:rPr>
          <w:rFonts w:hint="eastAsia"/>
          <w:sz w:val="26"/>
          <w:szCs w:val="26"/>
        </w:rPr>
        <w:t>校園單一入口</w:t>
      </w:r>
      <w:r>
        <w:rPr>
          <w:rFonts w:hint="eastAsia"/>
          <w:sz w:val="26"/>
          <w:szCs w:val="26"/>
        </w:rPr>
        <w:t>及周邊立告示牌</w:t>
      </w:r>
      <w:r w:rsidRPr="00572BF1">
        <w:rPr>
          <w:rFonts w:hint="eastAsia"/>
          <w:sz w:val="26"/>
          <w:szCs w:val="26"/>
        </w:rPr>
        <w:t>。</w:t>
      </w:r>
    </w:p>
    <w:p w:rsidR="00572BF1" w:rsidRPr="00572BF1" w:rsidRDefault="00572BF1" w:rsidP="00572BF1">
      <w:pPr>
        <w:rPr>
          <w:sz w:val="26"/>
          <w:szCs w:val="26"/>
        </w:rPr>
      </w:pPr>
      <w:r w:rsidRPr="00572BF1">
        <w:rPr>
          <w:rFonts w:hint="eastAsia"/>
          <w:sz w:val="26"/>
          <w:szCs w:val="26"/>
        </w:rPr>
        <w:t>三</w:t>
      </w:r>
      <w:r w:rsidRPr="00572BF1">
        <w:rPr>
          <w:rFonts w:ascii="新細明體" w:hAnsi="新細明體" w:hint="eastAsia"/>
          <w:sz w:val="26"/>
          <w:szCs w:val="26"/>
        </w:rPr>
        <w:t>、</w:t>
      </w:r>
      <w:r w:rsidRPr="00572BF1">
        <w:rPr>
          <w:rFonts w:hint="eastAsia"/>
          <w:sz w:val="26"/>
          <w:szCs w:val="26"/>
        </w:rPr>
        <w:t>人力運用</w:t>
      </w:r>
    </w:p>
    <w:p w:rsidR="00572BF1" w:rsidRPr="00572BF1" w:rsidRDefault="005E6182" w:rsidP="00572BF1">
      <w:pPr>
        <w:numPr>
          <w:ilvl w:val="0"/>
          <w:numId w:val="5"/>
        </w:numPr>
        <w:rPr>
          <w:sz w:val="26"/>
          <w:szCs w:val="26"/>
        </w:rPr>
      </w:pPr>
      <w:r>
        <w:rPr>
          <w:rFonts w:hint="eastAsia"/>
          <w:sz w:val="26"/>
          <w:szCs w:val="26"/>
        </w:rPr>
        <w:t>分配</w:t>
      </w:r>
      <w:r w:rsidR="00572BF1" w:rsidRPr="00572BF1">
        <w:rPr>
          <w:rFonts w:hint="eastAsia"/>
          <w:sz w:val="26"/>
          <w:szCs w:val="26"/>
        </w:rPr>
        <w:t>安心即使上工人員</w:t>
      </w:r>
      <w:r>
        <w:rPr>
          <w:rFonts w:hint="eastAsia"/>
          <w:sz w:val="26"/>
          <w:szCs w:val="26"/>
        </w:rPr>
        <w:t>之時間與工作</w:t>
      </w:r>
      <w:r w:rsidR="00572BF1">
        <w:rPr>
          <w:rFonts w:hint="eastAsia"/>
          <w:sz w:val="26"/>
          <w:szCs w:val="26"/>
        </w:rPr>
        <w:t>。</w:t>
      </w:r>
    </w:p>
    <w:p w:rsidR="00572BF1" w:rsidRPr="00572BF1" w:rsidRDefault="00572BF1" w:rsidP="00572BF1">
      <w:pPr>
        <w:rPr>
          <w:sz w:val="26"/>
          <w:szCs w:val="26"/>
        </w:rPr>
      </w:pPr>
      <w:r w:rsidRPr="00572BF1">
        <w:rPr>
          <w:rFonts w:hint="eastAsia"/>
          <w:sz w:val="26"/>
          <w:szCs w:val="26"/>
        </w:rPr>
        <w:t>四</w:t>
      </w:r>
      <w:r w:rsidRPr="00572BF1">
        <w:rPr>
          <w:rFonts w:ascii="新細明體" w:hAnsi="新細明體" w:hint="eastAsia"/>
          <w:sz w:val="26"/>
          <w:szCs w:val="26"/>
        </w:rPr>
        <w:t>、</w:t>
      </w:r>
      <w:r w:rsidRPr="00572BF1">
        <w:rPr>
          <w:rFonts w:hint="eastAsia"/>
          <w:sz w:val="26"/>
          <w:szCs w:val="26"/>
        </w:rPr>
        <w:t>支援項目</w:t>
      </w:r>
    </w:p>
    <w:p w:rsidR="00572BF1" w:rsidRPr="00572BF1" w:rsidRDefault="00572BF1" w:rsidP="00572BF1">
      <w:pPr>
        <w:rPr>
          <w:sz w:val="26"/>
          <w:szCs w:val="26"/>
        </w:rPr>
      </w:pPr>
      <w:r w:rsidRPr="00572BF1">
        <w:rPr>
          <w:rFonts w:hint="eastAsia"/>
          <w:sz w:val="26"/>
          <w:szCs w:val="26"/>
        </w:rPr>
        <w:t>1.</w:t>
      </w:r>
      <w:r w:rsidRPr="00572BF1">
        <w:rPr>
          <w:rFonts w:hint="eastAsia"/>
          <w:sz w:val="26"/>
          <w:szCs w:val="26"/>
        </w:rPr>
        <w:t>電請鄉公所</w:t>
      </w:r>
      <w:r>
        <w:rPr>
          <w:rFonts w:hint="eastAsia"/>
          <w:sz w:val="26"/>
          <w:szCs w:val="26"/>
        </w:rPr>
        <w:t>於開學前</w:t>
      </w:r>
      <w:r w:rsidRPr="00572BF1">
        <w:rPr>
          <w:rFonts w:hint="eastAsia"/>
          <w:sz w:val="26"/>
          <w:szCs w:val="26"/>
        </w:rPr>
        <w:t>協助校園四周的消毒工作。</w:t>
      </w:r>
    </w:p>
    <w:p w:rsidR="00572BF1" w:rsidRPr="00572BF1" w:rsidRDefault="00572BF1" w:rsidP="00572BF1">
      <w:pPr>
        <w:rPr>
          <w:sz w:val="26"/>
          <w:szCs w:val="26"/>
        </w:rPr>
      </w:pPr>
    </w:p>
    <w:p w:rsidR="00572BF1" w:rsidRPr="00B52352" w:rsidRDefault="00572BF1" w:rsidP="00FC43F1">
      <w:pPr>
        <w:spacing w:line="0" w:lineRule="atLeast"/>
        <w:rPr>
          <w:rFonts w:asciiTheme="majorEastAsia" w:eastAsiaTheme="majorEastAsia" w:hAnsiTheme="majorEastAsia" w:cs="DFKaiShu-SB-Estd-BF"/>
          <w:b/>
          <w:i/>
          <w:kern w:val="0"/>
          <w:sz w:val="28"/>
          <w:szCs w:val="28"/>
        </w:rPr>
      </w:pPr>
      <w:r w:rsidRPr="00B52352">
        <w:rPr>
          <w:rFonts w:asciiTheme="majorEastAsia" w:eastAsiaTheme="majorEastAsia" w:hAnsiTheme="majorEastAsia" w:cs="DFKaiShu-SB-Estd-BF" w:hint="eastAsia"/>
          <w:b/>
          <w:i/>
          <w:kern w:val="0"/>
          <w:sz w:val="28"/>
          <w:szCs w:val="28"/>
        </w:rPr>
        <w:t>開學後</w:t>
      </w:r>
    </w:p>
    <w:p w:rsidR="00572BF1" w:rsidRPr="00572BF1" w:rsidRDefault="00572BF1" w:rsidP="00572BF1">
      <w:pPr>
        <w:rPr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>一</w:t>
      </w:r>
      <w:r w:rsidRPr="00572BF1">
        <w:rPr>
          <w:rFonts w:ascii="新細明體" w:hAnsi="新細明體" w:hint="eastAsia"/>
          <w:sz w:val="26"/>
          <w:szCs w:val="26"/>
        </w:rPr>
        <w:t>、</w:t>
      </w:r>
      <w:r w:rsidRPr="00572BF1">
        <w:rPr>
          <w:rFonts w:hint="eastAsia"/>
          <w:sz w:val="26"/>
          <w:szCs w:val="26"/>
        </w:rPr>
        <w:t>校園管理</w:t>
      </w:r>
    </w:p>
    <w:p w:rsidR="00572BF1" w:rsidRPr="00572BF1" w:rsidRDefault="00572BF1" w:rsidP="00572BF1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1.</w:t>
      </w:r>
      <w:r w:rsidRPr="00572BF1">
        <w:rPr>
          <w:rFonts w:hint="eastAsia"/>
          <w:sz w:val="26"/>
          <w:szCs w:val="26"/>
        </w:rPr>
        <w:t>校園除了操場外，其他場所不對外開放使用</w:t>
      </w:r>
      <w:r w:rsidR="005E6182">
        <w:rPr>
          <w:rFonts w:hint="eastAsia"/>
          <w:sz w:val="26"/>
          <w:szCs w:val="26"/>
        </w:rPr>
        <w:t>及進入</w:t>
      </w:r>
      <w:r w:rsidRPr="00572BF1">
        <w:rPr>
          <w:rFonts w:hint="eastAsia"/>
          <w:sz w:val="26"/>
          <w:szCs w:val="26"/>
        </w:rPr>
        <w:t>。</w:t>
      </w:r>
    </w:p>
    <w:p w:rsidR="00572BF1" w:rsidRPr="00572BF1" w:rsidRDefault="00572BF1" w:rsidP="00572BF1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2.</w:t>
      </w:r>
      <w:r w:rsidRPr="00572BF1">
        <w:rPr>
          <w:rFonts w:hint="eastAsia"/>
          <w:sz w:val="26"/>
          <w:szCs w:val="26"/>
        </w:rPr>
        <w:t>校園進出為單一入口</w:t>
      </w:r>
      <w:r w:rsidR="005E6182">
        <w:rPr>
          <w:rFonts w:hint="eastAsia"/>
          <w:sz w:val="26"/>
          <w:szCs w:val="26"/>
        </w:rPr>
        <w:t>（學習走廊）</w:t>
      </w:r>
      <w:r w:rsidRPr="00572BF1">
        <w:rPr>
          <w:rFonts w:hint="eastAsia"/>
          <w:sz w:val="26"/>
          <w:szCs w:val="26"/>
        </w:rPr>
        <w:t>。</w:t>
      </w:r>
    </w:p>
    <w:p w:rsidR="00572BF1" w:rsidRPr="00572BF1" w:rsidRDefault="00572BF1" w:rsidP="00572BF1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3.</w:t>
      </w:r>
      <w:r w:rsidRPr="00572BF1">
        <w:rPr>
          <w:rFonts w:hint="eastAsia"/>
          <w:sz w:val="26"/>
          <w:szCs w:val="26"/>
        </w:rPr>
        <w:t>嚴禁家長</w:t>
      </w:r>
      <w:r w:rsidRPr="00572BF1">
        <w:rPr>
          <w:rFonts w:hint="eastAsia"/>
          <w:sz w:val="26"/>
          <w:szCs w:val="26"/>
        </w:rPr>
        <w:t>(</w:t>
      </w:r>
      <w:r w:rsidRPr="00572BF1">
        <w:rPr>
          <w:rFonts w:hint="eastAsia"/>
          <w:sz w:val="26"/>
          <w:szCs w:val="26"/>
        </w:rPr>
        <w:t>除有必要</w:t>
      </w:r>
      <w:r w:rsidRPr="00572BF1">
        <w:rPr>
          <w:rFonts w:hint="eastAsia"/>
          <w:sz w:val="26"/>
          <w:szCs w:val="26"/>
        </w:rPr>
        <w:t>)</w:t>
      </w:r>
      <w:r w:rsidRPr="00572BF1">
        <w:rPr>
          <w:rFonts w:hint="eastAsia"/>
          <w:sz w:val="26"/>
          <w:szCs w:val="26"/>
        </w:rPr>
        <w:t>及其他人員進入校園</w:t>
      </w:r>
      <w:r w:rsidRPr="00572BF1">
        <w:rPr>
          <w:rFonts w:hint="eastAsia"/>
          <w:sz w:val="26"/>
          <w:szCs w:val="26"/>
        </w:rPr>
        <w:t>(</w:t>
      </w:r>
      <w:r w:rsidRPr="00572BF1">
        <w:rPr>
          <w:rFonts w:hint="eastAsia"/>
          <w:sz w:val="26"/>
          <w:szCs w:val="26"/>
        </w:rPr>
        <w:t>非必要人員</w:t>
      </w:r>
      <w:r w:rsidRPr="00572BF1">
        <w:rPr>
          <w:rFonts w:hint="eastAsia"/>
          <w:sz w:val="26"/>
          <w:szCs w:val="26"/>
        </w:rPr>
        <w:t>)</w:t>
      </w:r>
    </w:p>
    <w:p w:rsidR="00572BF1" w:rsidRPr="00572BF1" w:rsidRDefault="00572BF1" w:rsidP="00572BF1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4.</w:t>
      </w:r>
      <w:r w:rsidRPr="00572BF1">
        <w:rPr>
          <w:rFonts w:hint="eastAsia"/>
          <w:sz w:val="26"/>
          <w:szCs w:val="26"/>
        </w:rPr>
        <w:t>施工廠商落實進入校園實</w:t>
      </w:r>
      <w:r w:rsidR="005E6182">
        <w:rPr>
          <w:rFonts w:hint="eastAsia"/>
          <w:sz w:val="26"/>
          <w:szCs w:val="26"/>
        </w:rPr>
        <w:t>聯</w:t>
      </w:r>
      <w:r w:rsidRPr="00572BF1">
        <w:rPr>
          <w:rFonts w:hint="eastAsia"/>
          <w:sz w:val="26"/>
          <w:szCs w:val="26"/>
        </w:rPr>
        <w:t>制</w:t>
      </w:r>
      <w:r w:rsidR="005E6182">
        <w:rPr>
          <w:rFonts w:hint="eastAsia"/>
          <w:sz w:val="26"/>
          <w:szCs w:val="26"/>
        </w:rPr>
        <w:t>、全程戴口罩、手部清消</w:t>
      </w:r>
      <w:r w:rsidRPr="00572BF1">
        <w:rPr>
          <w:rFonts w:hint="eastAsia"/>
          <w:sz w:val="26"/>
          <w:szCs w:val="26"/>
        </w:rPr>
        <w:t>及安全防護規定。</w:t>
      </w:r>
    </w:p>
    <w:p w:rsidR="005E6182" w:rsidRPr="00580EA6" w:rsidRDefault="00572BF1" w:rsidP="00CA543B">
      <w:pPr>
        <w:spacing w:line="0" w:lineRule="atLeast"/>
        <w:rPr>
          <w:rFonts w:ascii="Calibri" w:hAnsi="Calibri" w:cs="Calibri"/>
          <w:color w:val="343434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>二</w:t>
      </w:r>
      <w:r w:rsidRPr="00572BF1">
        <w:rPr>
          <w:rFonts w:ascii="新細明體" w:hAnsi="新細明體" w:hint="eastAsia"/>
          <w:sz w:val="26"/>
          <w:szCs w:val="26"/>
        </w:rPr>
        <w:t>、</w:t>
      </w:r>
      <w:r w:rsidR="005E6182"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環境及空間清消管理</w:t>
      </w:r>
    </w:p>
    <w:p w:rsidR="00CA543B" w:rsidRDefault="00C852E5" w:rsidP="00CA543B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 1.</w:t>
      </w:r>
      <w:r w:rsidR="00CA543B" w:rsidRPr="00CA543B">
        <w:rPr>
          <w:rFonts w:hint="eastAsia"/>
          <w:sz w:val="26"/>
          <w:szCs w:val="26"/>
        </w:rPr>
        <w:t xml:space="preserve"> </w:t>
      </w:r>
      <w:r w:rsidR="00CA543B" w:rsidRPr="00572BF1">
        <w:rPr>
          <w:rFonts w:hint="eastAsia"/>
          <w:sz w:val="26"/>
          <w:szCs w:val="26"/>
        </w:rPr>
        <w:t>安心即使上工人員</w:t>
      </w:r>
      <w:r w:rsidR="005E6182"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每日定期針對教室、各學習場域及相關盥洗等常用空間進行衛</w:t>
      </w:r>
    </w:p>
    <w:p w:rsidR="005E6182" w:rsidRPr="00580EA6" w:rsidRDefault="00CA543B" w:rsidP="00CA543B">
      <w:pPr>
        <w:pStyle w:val="Web"/>
        <w:spacing w:before="0" w:beforeAutospacing="0" w:after="0" w:afterAutospacing="0" w:line="0" w:lineRule="atLeast"/>
        <w:rPr>
          <w:rFonts w:ascii="Calibri" w:hAnsi="Calibri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    </w:t>
      </w:r>
      <w:r w:rsidR="005E6182"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生清潔及消毒，並視使用情形，增加清潔消毒頻率。</w:t>
      </w:r>
    </w:p>
    <w:p w:rsidR="005E6182" w:rsidRPr="00580EA6" w:rsidRDefault="00C852E5" w:rsidP="00CA543B">
      <w:pPr>
        <w:pStyle w:val="Web"/>
        <w:spacing w:before="0" w:beforeAutospacing="0" w:after="0" w:afterAutospacing="0" w:line="0" w:lineRule="atLeast"/>
        <w:rPr>
          <w:rFonts w:ascii="Calibri" w:hAnsi="Calibri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</w:t>
      </w:r>
      <w:r w:rsidR="005E6182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</w:t>
      </w: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2.</w:t>
      </w:r>
      <w:r w:rsidR="005E6182"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學校學生交通車與幼童專用車加強清消管理。</w:t>
      </w:r>
    </w:p>
    <w:p w:rsidR="00CA543B" w:rsidRDefault="00C852E5" w:rsidP="00CA543B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</w:t>
      </w:r>
      <w:r w:rsidR="005E6182"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 </w:t>
      </w: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3.</w:t>
      </w:r>
      <w:r w:rsidR="005E6182" w:rsidRPr="00580EA6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維持各學習場域及用餐環境通風，開冷氣時應於對角處各開啟一</w:t>
      </w:r>
      <w:r w:rsidR="005E6182" w:rsidRPr="005E6182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扇窗，每扇至少開</w:t>
      </w:r>
    </w:p>
    <w:p w:rsidR="00572BF1" w:rsidRPr="00C852E5" w:rsidRDefault="00CA543B" w:rsidP="00CA543B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Calibri"/>
          <w:color w:val="343434"/>
          <w:sz w:val="26"/>
          <w:szCs w:val="26"/>
        </w:rPr>
      </w:pPr>
      <w:r>
        <w:rPr>
          <w:rFonts w:ascii="微軟正黑體" w:eastAsia="微軟正黑體" w:hAnsi="微軟正黑體" w:cs="Calibri" w:hint="eastAsia"/>
          <w:color w:val="343434"/>
          <w:sz w:val="26"/>
          <w:szCs w:val="26"/>
        </w:rPr>
        <w:t xml:space="preserve">    </w:t>
      </w:r>
      <w:r w:rsidR="005E6182" w:rsidRPr="005E6182">
        <w:rPr>
          <w:rFonts w:ascii="微軟正黑體" w:eastAsia="微軟正黑體" w:hAnsi="微軟正黑體" w:cs="Calibri" w:hint="eastAsia"/>
          <w:color w:val="343434"/>
          <w:sz w:val="26"/>
          <w:szCs w:val="26"/>
        </w:rPr>
        <w:t>啟15公分，並加強通風及清消。</w:t>
      </w:r>
    </w:p>
    <w:sectPr w:rsidR="00572BF1" w:rsidRPr="00C852E5" w:rsidSect="00684FCF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04A" w:rsidRDefault="0082204A" w:rsidP="00CD729F">
      <w:r>
        <w:separator/>
      </w:r>
    </w:p>
  </w:endnote>
  <w:endnote w:type="continuationSeparator" w:id="0">
    <w:p w:rsidR="0082204A" w:rsidRDefault="0082204A" w:rsidP="00CD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04A" w:rsidRDefault="0082204A" w:rsidP="00CD729F">
      <w:r>
        <w:separator/>
      </w:r>
    </w:p>
  </w:footnote>
  <w:footnote w:type="continuationSeparator" w:id="0">
    <w:p w:rsidR="0082204A" w:rsidRDefault="0082204A" w:rsidP="00CD7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04DB"/>
    <w:multiLevelType w:val="hybridMultilevel"/>
    <w:tmpl w:val="6C92B12C"/>
    <w:lvl w:ilvl="0" w:tplc="B99890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A96099"/>
    <w:multiLevelType w:val="hybridMultilevel"/>
    <w:tmpl w:val="EBB4EF78"/>
    <w:lvl w:ilvl="0" w:tplc="9000F5D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567D46F3"/>
    <w:multiLevelType w:val="hybridMultilevel"/>
    <w:tmpl w:val="7CD474BA"/>
    <w:lvl w:ilvl="0" w:tplc="5F48E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1F11CD"/>
    <w:multiLevelType w:val="hybridMultilevel"/>
    <w:tmpl w:val="A10CCAC4"/>
    <w:lvl w:ilvl="0" w:tplc="92DECB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0FE04FF"/>
    <w:multiLevelType w:val="hybridMultilevel"/>
    <w:tmpl w:val="CBC02E6C"/>
    <w:lvl w:ilvl="0" w:tplc="6AC204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726157"/>
    <w:multiLevelType w:val="hybridMultilevel"/>
    <w:tmpl w:val="14044E36"/>
    <w:lvl w:ilvl="0" w:tplc="20640D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EA"/>
    <w:rsid w:val="00010789"/>
    <w:rsid w:val="00124FAC"/>
    <w:rsid w:val="00196E55"/>
    <w:rsid w:val="001E619B"/>
    <w:rsid w:val="00266C66"/>
    <w:rsid w:val="00276067"/>
    <w:rsid w:val="002C6A17"/>
    <w:rsid w:val="00381521"/>
    <w:rsid w:val="003F70FC"/>
    <w:rsid w:val="00435914"/>
    <w:rsid w:val="00496C16"/>
    <w:rsid w:val="004D28F1"/>
    <w:rsid w:val="00515169"/>
    <w:rsid w:val="005201E6"/>
    <w:rsid w:val="0056145F"/>
    <w:rsid w:val="00571F34"/>
    <w:rsid w:val="00572BF1"/>
    <w:rsid w:val="005E6182"/>
    <w:rsid w:val="006640A5"/>
    <w:rsid w:val="00684FCF"/>
    <w:rsid w:val="006B098E"/>
    <w:rsid w:val="006C28FA"/>
    <w:rsid w:val="00720463"/>
    <w:rsid w:val="007204C1"/>
    <w:rsid w:val="00757D38"/>
    <w:rsid w:val="008118BB"/>
    <w:rsid w:val="0082204A"/>
    <w:rsid w:val="0087333C"/>
    <w:rsid w:val="008E086B"/>
    <w:rsid w:val="008E1C54"/>
    <w:rsid w:val="00930130"/>
    <w:rsid w:val="00965FEA"/>
    <w:rsid w:val="00A14D31"/>
    <w:rsid w:val="00A73C71"/>
    <w:rsid w:val="00AB09B9"/>
    <w:rsid w:val="00AD7FF5"/>
    <w:rsid w:val="00B52352"/>
    <w:rsid w:val="00B62046"/>
    <w:rsid w:val="00BF5C55"/>
    <w:rsid w:val="00C852E5"/>
    <w:rsid w:val="00CA543B"/>
    <w:rsid w:val="00CD729F"/>
    <w:rsid w:val="00D014BF"/>
    <w:rsid w:val="00DB2524"/>
    <w:rsid w:val="00E27669"/>
    <w:rsid w:val="00E817A8"/>
    <w:rsid w:val="00EB2010"/>
    <w:rsid w:val="00ED7CB9"/>
    <w:rsid w:val="00F00A55"/>
    <w:rsid w:val="00F92D62"/>
    <w:rsid w:val="00FC43F1"/>
    <w:rsid w:val="00F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0A2DBC-2920-46A9-86D5-15957D61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19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D7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72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7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729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359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308</Words>
  <Characters>1762</Characters>
  <Application>Microsoft Office Word</Application>
  <DocSecurity>0</DocSecurity>
  <Lines>14</Lines>
  <Paragraphs>4</Paragraphs>
  <ScaleCrop>false</ScaleCrop>
  <Company>HOME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15</cp:revision>
  <dcterms:created xsi:type="dcterms:W3CDTF">2021-08-23T07:24:00Z</dcterms:created>
  <dcterms:modified xsi:type="dcterms:W3CDTF">2021-08-28T05:54:00Z</dcterms:modified>
</cp:coreProperties>
</file>